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99" w:rsidRDefault="001D1499" w:rsidP="001D1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1D1499" w:rsidRDefault="001D1499" w:rsidP="001D1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входящего мониторинга УУД (ФГОС ООО) на начало 2024-2025 учебного года (на основе ВПР по английскому  языку,</w:t>
      </w:r>
      <w:r w:rsidRPr="007F65F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промежуточной аттестации, оценочных процедур)</w:t>
      </w:r>
    </w:p>
    <w:p w:rsidR="001D1499" w:rsidRDefault="001D1499" w:rsidP="001D14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499" w:rsidRDefault="001D1499" w:rsidP="001D1499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1D1499" w:rsidRDefault="001D1499" w:rsidP="001D1499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1D1499" w:rsidRDefault="001D1499" w:rsidP="001D14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английскому языку в 10 классах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2024-2025 учебного года;</w:t>
      </w:r>
    </w:p>
    <w:p w:rsidR="001D1499" w:rsidRDefault="001D1499" w:rsidP="001D14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 определить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английскому языку в  10 классе на конец учебного года</w:t>
      </w:r>
    </w:p>
    <w:p w:rsidR="001D1499" w:rsidRDefault="001D1499" w:rsidP="001D14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апрель-май 2025</w:t>
      </w:r>
    </w:p>
    <w:p w:rsidR="001D1499" w:rsidRDefault="001D1499" w:rsidP="001D14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D1499" w:rsidRDefault="001D1499" w:rsidP="001D1499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1D1499" w:rsidRDefault="001D1499" w:rsidP="001D14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программе 8 класса </w:t>
      </w:r>
    </w:p>
    <w:p w:rsidR="001D1499" w:rsidRDefault="001D1499" w:rsidP="001D14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1D1499" w:rsidRDefault="001D1499" w:rsidP="001D14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собеседование с учителями английского языка</w:t>
      </w:r>
    </w:p>
    <w:p w:rsidR="001D1499" w:rsidRDefault="001D1499" w:rsidP="001D1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1499" w:rsidRPr="003E2A8D" w:rsidRDefault="001D1499" w:rsidP="001D14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Планом проведения ВПР в 2025 году была проведена ВПР по английскому языку в 10 классах. </w:t>
      </w: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1D1499" w:rsidRDefault="001D1499" w:rsidP="001D14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eastAsia="Times New Roman" w:hAnsi="Times New Roman" w:cs="Times New Roman"/>
          <w:sz w:val="24"/>
          <w:szCs w:val="24"/>
        </w:rPr>
        <w:t>Отмечено следующее.</w:t>
      </w:r>
    </w:p>
    <w:p w:rsidR="001D1499" w:rsidRDefault="001D1499" w:rsidP="001D14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1D1499" w:rsidTr="00B36347">
        <w:tc>
          <w:tcPr>
            <w:tcW w:w="3190" w:type="dxa"/>
          </w:tcPr>
          <w:p w:rsidR="001D1499" w:rsidRDefault="001D1499" w:rsidP="00B3634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Статистика по отметкам</w:t>
            </w:r>
          </w:p>
          <w:p w:rsidR="001D1499" w:rsidRPr="00685882" w:rsidRDefault="001D1499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В %</w:t>
            </w:r>
          </w:p>
        </w:tc>
        <w:tc>
          <w:tcPr>
            <w:tcW w:w="3190" w:type="dxa"/>
          </w:tcPr>
          <w:p w:rsidR="001D1499" w:rsidRPr="00685882" w:rsidRDefault="001D1499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Сравнение отметок с отметками по журналу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  <w:tc>
          <w:tcPr>
            <w:tcW w:w="3191" w:type="dxa"/>
          </w:tcPr>
          <w:p w:rsidR="001D1499" w:rsidRPr="00685882" w:rsidRDefault="001D1499" w:rsidP="00B3634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882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Достижение планируемых результатов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(%)</w:t>
            </w:r>
          </w:p>
        </w:tc>
      </w:tr>
      <w:tr w:rsidR="001D1499" w:rsidTr="00B36347">
        <w:tc>
          <w:tcPr>
            <w:tcW w:w="3190" w:type="dxa"/>
          </w:tcPr>
          <w:p w:rsidR="001D1499" w:rsidRDefault="001D149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«2» - нет</w:t>
            </w:r>
          </w:p>
          <w:p w:rsidR="001D1499" w:rsidRDefault="001D149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«3», «4» - выше областных, городских;</w:t>
            </w:r>
          </w:p>
          <w:p w:rsidR="001D1499" w:rsidRDefault="001D1499" w:rsidP="001D14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 - ниже областных, городских</w:t>
            </w:r>
          </w:p>
        </w:tc>
        <w:tc>
          <w:tcPr>
            <w:tcW w:w="3190" w:type="dxa"/>
          </w:tcPr>
          <w:p w:rsidR="001D1499" w:rsidRDefault="001D149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Понизили – выше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1D1499" w:rsidRDefault="001D149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Подтвердили –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  <w:p w:rsidR="001D1499" w:rsidRDefault="001D149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Повысили - ниже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ородских</w:t>
            </w:r>
            <w:proofErr w:type="spellEnd"/>
          </w:p>
        </w:tc>
        <w:tc>
          <w:tcPr>
            <w:tcW w:w="3191" w:type="dxa"/>
          </w:tcPr>
          <w:p w:rsidR="001D1499" w:rsidRDefault="001D149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по критериям – 3, 4, 5, 6</w:t>
            </w:r>
          </w:p>
          <w:p w:rsidR="001D1499" w:rsidRDefault="001D1499" w:rsidP="00B363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по критериям – 2, 7К1, 7К2</w:t>
            </w:r>
          </w:p>
          <w:p w:rsidR="001D1499" w:rsidRDefault="001D1499" w:rsidP="001D14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по критериям – 1, 7К3</w:t>
            </w:r>
          </w:p>
        </w:tc>
      </w:tr>
    </w:tbl>
    <w:p w:rsidR="001D1499" w:rsidRDefault="001D1499" w:rsidP="001D14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1D1499" w:rsidRDefault="001D1499" w:rsidP="001D149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Предложения.</w:t>
      </w:r>
    </w:p>
    <w:p w:rsidR="001D1499" w:rsidRDefault="001D1499" w:rsidP="001D149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D1499" w:rsidRPr="003E2A8D" w:rsidRDefault="001D1499" w:rsidP="001D149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Учителям проанализировать материалы ВПР по английскому языку, спланировать коррекцию  УУД.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рекомендуется: </w:t>
      </w:r>
    </w:p>
    <w:p w:rsidR="001D1499" w:rsidRPr="003E2A8D" w:rsidRDefault="001D1499" w:rsidP="001D1499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1D1499" w:rsidRPr="003E2A8D" w:rsidRDefault="001D1499" w:rsidP="001D14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– обеспечивать качество освоения планируемых результатов по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предмету</w:t>
      </w: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, зафиксированных в блоке «Выпускник научится»;</w:t>
      </w:r>
    </w:p>
    <w:p w:rsidR="001D1499" w:rsidRPr="003E2A8D" w:rsidRDefault="001D1499" w:rsidP="001D14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1D1499" w:rsidRPr="003E2A8D" w:rsidRDefault="001D1499" w:rsidP="001D149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1D1499" w:rsidRPr="003E2A8D" w:rsidRDefault="001D1499" w:rsidP="001D14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1D1499" w:rsidRPr="00D2120D" w:rsidRDefault="001D1499" w:rsidP="001D14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 организации образовательного процесса с обучающимися   по </w:t>
      </w:r>
      <w:r>
        <w:rPr>
          <w:rFonts w:ascii="Times New Roman" w:hAnsi="Times New Roman" w:cs="Times New Roman"/>
          <w:bCs/>
          <w:sz w:val="24"/>
          <w:szCs w:val="24"/>
        </w:rPr>
        <w:t>английскому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языку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всем 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1D1499" w:rsidRDefault="001D1499" w:rsidP="00FE657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Учителям спланировать работу с учащимися по критериям </w:t>
      </w:r>
      <w:r w:rsidR="00FE6571">
        <w:rPr>
          <w:rFonts w:ascii="Times New Roman" w:eastAsia="Times New Roman" w:hAnsi="Times New Roman" w:cs="Times New Roman"/>
          <w:sz w:val="24"/>
          <w:szCs w:val="24"/>
        </w:rPr>
        <w:t xml:space="preserve">3, 4, 5, 6 </w:t>
      </w:r>
      <w:r>
        <w:rPr>
          <w:rFonts w:ascii="Times New Roman" w:hAnsi="Times New Roman"/>
          <w:color w:val="000000"/>
          <w:sz w:val="24"/>
          <w:szCs w:val="24"/>
        </w:rPr>
        <w:t xml:space="preserve"> с целью ликвидации пробелов в знаниях.</w:t>
      </w:r>
    </w:p>
    <w:p w:rsidR="001D1499" w:rsidRPr="00E601D7" w:rsidRDefault="001D1499" w:rsidP="00FE6571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Объективно оценивать  знания учащихся с целью исключения несоответствия оценки за ВПР и четвертных в журнале.</w:t>
      </w:r>
    </w:p>
    <w:p w:rsidR="001D1499" w:rsidRPr="005659A0" w:rsidRDefault="001D1499" w:rsidP="001D14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1499" w:rsidRPr="00EC4880" w:rsidRDefault="001D1499" w:rsidP="001D14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1D1499" w:rsidRPr="00EC4880" w:rsidRDefault="001D1499" w:rsidP="001D14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880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1D1499" w:rsidRPr="00EC4880" w:rsidRDefault="001D1499" w:rsidP="001D14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1499" w:rsidRDefault="001D1499" w:rsidP="001D1499">
      <w:pPr>
        <w:tabs>
          <w:tab w:val="left" w:pos="2239"/>
        </w:tabs>
        <w:spacing w:after="0" w:line="360" w:lineRule="auto"/>
      </w:pPr>
      <w:r>
        <w:tab/>
      </w:r>
    </w:p>
    <w:p w:rsidR="001D1499" w:rsidRDefault="001D1499" w:rsidP="001D1499">
      <w:pPr>
        <w:tabs>
          <w:tab w:val="left" w:pos="2239"/>
        </w:tabs>
        <w:spacing w:after="0" w:line="360" w:lineRule="auto"/>
      </w:pPr>
    </w:p>
    <w:p w:rsidR="001D1499" w:rsidRPr="005659A0" w:rsidRDefault="001D1499" w:rsidP="001D1499">
      <w:pPr>
        <w:pStyle w:val="a3"/>
        <w:spacing w:after="0" w:line="360" w:lineRule="auto"/>
        <w:ind w:left="928"/>
        <w:rPr>
          <w:rFonts w:ascii="Times New Roman" w:hAnsi="Times New Roman" w:cs="Times New Roman"/>
          <w:sz w:val="24"/>
          <w:szCs w:val="24"/>
        </w:rPr>
      </w:pPr>
    </w:p>
    <w:p w:rsidR="001D1499" w:rsidRPr="006506D8" w:rsidRDefault="001D1499" w:rsidP="001D1499"/>
    <w:p w:rsidR="00000000" w:rsidRDefault="00FE6571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/>
    <w:p w:rsidR="001D1499" w:rsidRDefault="001D1499">
      <w:pPr>
        <w:sectPr w:rsidR="001D14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119" w:type="dxa"/>
        <w:tblInd w:w="93" w:type="dxa"/>
        <w:tblLook w:val="04A0"/>
      </w:tblPr>
      <w:tblGrid>
        <w:gridCol w:w="3559"/>
        <w:gridCol w:w="3360"/>
        <w:gridCol w:w="3360"/>
        <w:gridCol w:w="960"/>
        <w:gridCol w:w="960"/>
        <w:gridCol w:w="960"/>
        <w:gridCol w:w="960"/>
      </w:tblGrid>
      <w:tr w:rsidR="001D1499" w:rsidRPr="001D1499" w:rsidTr="00BF6D1F">
        <w:trPr>
          <w:trHeight w:val="300"/>
        </w:trPr>
        <w:tc>
          <w:tcPr>
            <w:tcW w:w="14119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Статистика по отметкам</w:t>
            </w:r>
          </w:p>
        </w:tc>
      </w:tr>
      <w:tr w:rsidR="001D1499" w:rsidRPr="001D1499" w:rsidTr="001D1499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D1499" w:rsidRPr="001D1499" w:rsidTr="001D1499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D1499" w:rsidRPr="001D1499" w:rsidTr="001D1499">
        <w:trPr>
          <w:trHeight w:val="300"/>
        </w:trPr>
        <w:tc>
          <w:tcPr>
            <w:tcW w:w="3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1D1499" w:rsidRPr="001D1499" w:rsidTr="001D1499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Вся выборка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8692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132607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2,71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18,74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50,3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28,25</w:t>
            </w:r>
          </w:p>
        </w:tc>
      </w:tr>
      <w:tr w:rsidR="001D1499" w:rsidRPr="001D1499" w:rsidTr="001D1499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3,14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18,36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54,33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24,17</w:t>
            </w:r>
          </w:p>
        </w:tc>
      </w:tr>
      <w:tr w:rsidR="001D1499" w:rsidRPr="001D1499" w:rsidTr="001D1499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22,69</w:t>
            </w:r>
          </w:p>
        </w:tc>
      </w:tr>
      <w:tr w:rsidR="001D1499" w:rsidRPr="001D1499" w:rsidTr="001D1499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41,18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52,94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5,88</w:t>
            </w:r>
          </w:p>
        </w:tc>
      </w:tr>
    </w:tbl>
    <w:p w:rsidR="001D1499" w:rsidRDefault="001D1499" w:rsidP="001D1499"/>
    <w:tbl>
      <w:tblPr>
        <w:tblW w:w="12080" w:type="dxa"/>
        <w:tblInd w:w="93" w:type="dxa"/>
        <w:tblLook w:val="04A0"/>
      </w:tblPr>
      <w:tblGrid>
        <w:gridCol w:w="5260"/>
        <w:gridCol w:w="3360"/>
        <w:gridCol w:w="3460"/>
      </w:tblGrid>
      <w:tr w:rsidR="001D1499" w:rsidRPr="001D1499" w:rsidTr="0063626A">
        <w:trPr>
          <w:trHeight w:val="300"/>
        </w:trPr>
        <w:tc>
          <w:tcPr>
            <w:tcW w:w="1208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Сравнение отметок с отметками по журналу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263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25,05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625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59,52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15,43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1051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МО город Киров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23,57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283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62,33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14,1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454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 Понизили (Отметка &lt; </w:t>
            </w:r>
            <w:proofErr w:type="gramStart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70,59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23,53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 Повысили (Отметка &gt; </w:t>
            </w:r>
            <w:proofErr w:type="gramStart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Отметка</w:t>
            </w:r>
            <w:proofErr w:type="gramEnd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по журналу) %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5,88</w:t>
            </w:r>
          </w:p>
        </w:tc>
      </w:tr>
      <w:tr w:rsidR="001D1499" w:rsidRPr="001D1499" w:rsidTr="001D1499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 Всего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:rsidR="001D1499" w:rsidRDefault="001D1499" w:rsidP="001D1499"/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9"/>
        <w:gridCol w:w="1138"/>
        <w:gridCol w:w="1140"/>
        <w:gridCol w:w="1069"/>
        <w:gridCol w:w="1138"/>
        <w:gridCol w:w="1069"/>
      </w:tblGrid>
      <w:tr w:rsidR="001D1499" w:rsidRPr="001D1499" w:rsidTr="001D1499">
        <w:trPr>
          <w:trHeight w:val="300"/>
        </w:trPr>
        <w:tc>
          <w:tcPr>
            <w:tcW w:w="14693" w:type="dxa"/>
            <w:gridSpan w:val="6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Достижение планируемых результатов</w:t>
            </w:r>
          </w:p>
        </w:tc>
      </w:tr>
      <w:tr w:rsidR="001D1499" w:rsidRPr="001D1499" w:rsidTr="001D1499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D1499" w:rsidRPr="001D1499" w:rsidTr="001D1499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Дата: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11.04.2025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D1499" w:rsidRPr="001D1499" w:rsidTr="001D1499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научится</w:t>
            </w:r>
            <w:proofErr w:type="gramEnd"/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bCs/>
                <w:color w:val="000000"/>
              </w:rPr>
              <w:t>Макс балл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Кировская обл.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город Киров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школа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РФ</w:t>
            </w:r>
          </w:p>
        </w:tc>
      </w:tr>
      <w:tr w:rsidR="001D1499" w:rsidRPr="001D1499" w:rsidTr="001D1499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1051 </w:t>
            </w:r>
            <w:proofErr w:type="spellStart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454 </w:t>
            </w:r>
            <w:proofErr w:type="spellStart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17 </w:t>
            </w:r>
            <w:proofErr w:type="spellStart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proofErr w:type="spellEnd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132607 </w:t>
            </w:r>
          </w:p>
        </w:tc>
      </w:tr>
      <w:tr w:rsidR="001D1499" w:rsidRPr="001D1499" w:rsidTr="001D1499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1. Воспринимать на слух и понимать аутентичные тексты, содержащие отдельные неизученные языковые явления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75,36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75,59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74,12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75,53</w:t>
            </w:r>
          </w:p>
        </w:tc>
      </w:tr>
      <w:tr w:rsidR="001D1499" w:rsidRPr="001D1499" w:rsidTr="001D1499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2. Читать про себя и понимать основное содержание текстов, содержащих отдельные неизученные языковые явления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81,2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80,57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85,88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83,24</w:t>
            </w:r>
          </w:p>
        </w:tc>
      </w:tr>
      <w:tr w:rsidR="001D1499" w:rsidRPr="001D1499" w:rsidTr="001D1499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3. Читать про себя и понимать несложные аутентичные тексты, содержащие отдельные неизученные языковые явления, с пониманием запрашиваемой информации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78,99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75,86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68,24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81,15</w:t>
            </w:r>
          </w:p>
        </w:tc>
      </w:tr>
      <w:tr w:rsidR="001D1499" w:rsidRPr="001D1499" w:rsidTr="001D1499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4. Распознавать и правильно употреблять лексические единицы, обслуживающие ситуации общения в рамках тематического содержания речи, с соблюдением существующей нормы лексической сочетаемости 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72,2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70,04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41,18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74,4</w:t>
            </w:r>
          </w:p>
        </w:tc>
      </w:tr>
      <w:tr w:rsidR="001D1499" w:rsidRPr="001D1499" w:rsidTr="001D1499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5. Оперировать языковыми средствами в </w:t>
            </w:r>
            <w:proofErr w:type="spellStart"/>
            <w:proofErr w:type="gramStart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коммуникативно</w:t>
            </w:r>
            <w:proofErr w:type="spellEnd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значимом</w:t>
            </w:r>
            <w:proofErr w:type="gramEnd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контексте: грамматические формы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62,83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63,91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51,96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67,23</w:t>
            </w:r>
          </w:p>
        </w:tc>
      </w:tr>
      <w:tr w:rsidR="001D1499" w:rsidRPr="001D1499" w:rsidTr="001D1499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6. Знать реалии страны/стран изучаемого языка (государственное устройство, систему образования, страницы истории, основные праздники, этикетные особенности общения и так далее); иметь базовые знания о </w:t>
            </w:r>
            <w:proofErr w:type="spellStart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социокультурном</w:t>
            </w:r>
            <w:proofErr w:type="spellEnd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портрете и культурном наследии страны/стран изучаемого языка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83,08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86,26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63,53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81,75</w:t>
            </w:r>
          </w:p>
        </w:tc>
      </w:tr>
      <w:tr w:rsidR="001D1499" w:rsidRPr="001D1499" w:rsidTr="001D1499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7К1. Писать электронное сообщение личного характера, соблюдая речевой этикет, принятый в стране/странах изучаемого языка (объем сообщения – до 130 слов) 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55,28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53,96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73,53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52,93</w:t>
            </w:r>
          </w:p>
        </w:tc>
      </w:tr>
      <w:tr w:rsidR="001D1499" w:rsidRPr="001D1499" w:rsidTr="001D1499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7К2. Правильно использовать средства логической связи; структурно оформлять текст в соответствии с нормами письменного этикета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55,28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52,53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82,35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48,48</w:t>
            </w:r>
          </w:p>
        </w:tc>
      </w:tr>
      <w:tr w:rsidR="001D1499" w:rsidRPr="001D1499" w:rsidTr="001D1499">
        <w:trPr>
          <w:trHeight w:val="30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7К3. Употреблять лексические единицы, обслуживающие ситуации общения в рамках отобранного тематического содержания, с соблюдением существующей нормы лексической сочетаемости; употреблять в письменной </w:t>
            </w:r>
            <w:proofErr w:type="gramStart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>речи</w:t>
            </w:r>
            <w:proofErr w:type="gramEnd"/>
            <w:r w:rsidRPr="001D1499">
              <w:rPr>
                <w:rFonts w:ascii="Times New Roman" w:eastAsia="Times New Roman" w:hAnsi="Times New Roman" w:cs="Times New Roman"/>
                <w:color w:val="000000"/>
              </w:rPr>
              <w:t xml:space="preserve"> изученные морфологические формы и синтаксические конструкции. Владеть орфографическими навыками: правильно писать изученные слова. Оформлять пунктуационно правильно, в соответствии с нормами речевого этикета, принятыми в стране изучаемого языка электронное сообщение личного характера.</w:t>
            </w:r>
          </w:p>
        </w:tc>
        <w:tc>
          <w:tcPr>
            <w:tcW w:w="24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35,87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34,69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35,29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:rsidR="001D1499" w:rsidRPr="001D1499" w:rsidRDefault="001D1499" w:rsidP="001D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D1499">
              <w:rPr>
                <w:rFonts w:ascii="Times New Roman" w:eastAsia="Times New Roman" w:hAnsi="Times New Roman" w:cs="Times New Roman"/>
                <w:color w:val="000000"/>
              </w:rPr>
              <w:t>37,54</w:t>
            </w:r>
          </w:p>
        </w:tc>
      </w:tr>
    </w:tbl>
    <w:p w:rsidR="001D1499" w:rsidRDefault="001D1499" w:rsidP="001D1499"/>
    <w:sectPr w:rsidR="001D1499" w:rsidSect="001D14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499"/>
    <w:rsid w:val="001D1499"/>
    <w:rsid w:val="00FE6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99"/>
    <w:pPr>
      <w:ind w:left="720"/>
      <w:contextualSpacing/>
    </w:pPr>
  </w:style>
  <w:style w:type="paragraph" w:customStyle="1" w:styleId="1">
    <w:name w:val="Абзац списка1"/>
    <w:basedOn w:val="a"/>
    <w:rsid w:val="001D1499"/>
    <w:pPr>
      <w:ind w:left="720"/>
    </w:pPr>
    <w:rPr>
      <w:rFonts w:ascii="Calibri" w:eastAsia="Times New Roman" w:hAnsi="Calibri" w:cs="Times New Roman"/>
      <w:lang w:eastAsia="en-US"/>
    </w:rPr>
  </w:style>
  <w:style w:type="table" w:styleId="a4">
    <w:name w:val="Table Grid"/>
    <w:basedOn w:val="a1"/>
    <w:uiPriority w:val="59"/>
    <w:rsid w:val="001D14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4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2025-07-10T11:29:00Z</cp:lastPrinted>
  <dcterms:created xsi:type="dcterms:W3CDTF">2025-07-10T11:17:00Z</dcterms:created>
  <dcterms:modified xsi:type="dcterms:W3CDTF">2025-07-10T11:30:00Z</dcterms:modified>
</cp:coreProperties>
</file>